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B4618" w14:textId="77777777" w:rsidR="00B057EA" w:rsidRPr="00B057EA" w:rsidRDefault="00B057EA" w:rsidP="001567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057EA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Практическая работа № 4</w:t>
      </w:r>
    </w:p>
    <w:p w14:paraId="609D03FF" w14:textId="77777777" w:rsidR="00B057EA" w:rsidRPr="00B057EA" w:rsidRDefault="00B057EA" w:rsidP="00B057E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AF4274" w14:textId="45231722" w:rsidR="00B057EA" w:rsidRPr="00156769" w:rsidRDefault="00B057EA" w:rsidP="0015676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057E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</w:t>
      </w:r>
      <w:r w:rsidR="00156769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B057E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>Заполн</w:t>
      </w:r>
      <w:r w:rsid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ите </w:t>
      </w:r>
      <w:r w:rsidR="00156769" w:rsidRPr="00156769">
        <w:rPr>
          <w:rFonts w:ascii="Times New Roman" w:hAnsi="Times New Roman" w:cs="Times New Roman"/>
          <w:b/>
          <w:bCs/>
          <w:sz w:val="28"/>
          <w:szCs w:val="28"/>
          <w:lang w:val="kk-KZ"/>
        </w:rPr>
        <w:t>акт</w:t>
      </w:r>
      <w:r w:rsidRPr="0015676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полевого обследования</w:t>
      </w:r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56769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выбранного</w:t>
      </w:r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Вами </w:t>
      </w:r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земельного участка к землеустроительному проекту согласно </w:t>
      </w:r>
      <w:r w:rsidRPr="00156769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приложению 1</w:t>
      </w:r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 Правилам составления землеустроительного проекта по формированию земельных участков (сведения по выбранному земельному участку можно получить на сайте </w:t>
      </w:r>
      <w:r w:rsidR="00156769">
        <w:rPr>
          <w:rFonts w:ascii="Times New Roman" w:hAnsi="Times New Roman" w:cs="Times New Roman"/>
          <w:bCs/>
          <w:sz w:val="28"/>
          <w:szCs w:val="28"/>
          <w:lang w:val="kk-KZ"/>
        </w:rPr>
        <w:t>ПКК ЕГК</w:t>
      </w:r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>Н).</w:t>
      </w:r>
    </w:p>
    <w:p w14:paraId="2208CA1A" w14:textId="20951A0D" w:rsidR="008B1E67" w:rsidRPr="00156769" w:rsidRDefault="00B057EA" w:rsidP="00156769">
      <w:pPr>
        <w:ind w:firstLine="709"/>
        <w:jc w:val="both"/>
      </w:pPr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>Для составления схемы полевого обследования</w:t>
      </w:r>
      <w:r w:rsid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указания границ</w:t>
      </w:r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необходимо отобразить контур </w:t>
      </w:r>
      <w:r w:rsidR="00156769" w:rsidRP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выбранного </w:t>
      </w:r>
      <w:r w:rsid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Вами </w:t>
      </w:r>
      <w:r w:rsidR="00156769" w:rsidRP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земельного участка </w:t>
      </w:r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сайте </w:t>
      </w:r>
      <w:r w:rsidR="00156769">
        <w:rPr>
          <w:rFonts w:ascii="Times New Roman" w:hAnsi="Times New Roman" w:cs="Times New Roman"/>
          <w:bCs/>
          <w:sz w:val="28"/>
          <w:szCs w:val="28"/>
          <w:lang w:val="kk-KZ"/>
        </w:rPr>
        <w:t>ПКК ЕГКН</w:t>
      </w:r>
      <w:bookmarkStart w:id="0" w:name="_GoBack"/>
      <w:bookmarkEnd w:id="0"/>
      <w:r w:rsidRPr="00156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(скрин).</w:t>
      </w:r>
    </w:p>
    <w:sectPr w:rsidR="008B1E67" w:rsidRPr="0015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1"/>
    <w:rsid w:val="00072556"/>
    <w:rsid w:val="00076F33"/>
    <w:rsid w:val="000A39E1"/>
    <w:rsid w:val="000B7564"/>
    <w:rsid w:val="00156769"/>
    <w:rsid w:val="00157F64"/>
    <w:rsid w:val="002D0315"/>
    <w:rsid w:val="00355747"/>
    <w:rsid w:val="00556F30"/>
    <w:rsid w:val="00565467"/>
    <w:rsid w:val="00596406"/>
    <w:rsid w:val="00707821"/>
    <w:rsid w:val="00756671"/>
    <w:rsid w:val="008B1E67"/>
    <w:rsid w:val="00A06C0A"/>
    <w:rsid w:val="00AB3690"/>
    <w:rsid w:val="00AC79B6"/>
    <w:rsid w:val="00AF6A27"/>
    <w:rsid w:val="00B057EA"/>
    <w:rsid w:val="00B25527"/>
    <w:rsid w:val="00C96877"/>
    <w:rsid w:val="00CB700E"/>
    <w:rsid w:val="00D20027"/>
    <w:rsid w:val="00D5097B"/>
    <w:rsid w:val="00DA2A2E"/>
    <w:rsid w:val="00DE1192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6918"/>
  <w15:chartTrackingRefBased/>
  <w15:docId w15:val="{B5750045-0567-4FC2-AA31-577968F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Dauletbaeva</dc:creator>
  <cp:keywords/>
  <dc:description/>
  <cp:lastModifiedBy>Windows User</cp:lastModifiedBy>
  <cp:revision>3</cp:revision>
  <dcterms:created xsi:type="dcterms:W3CDTF">2026-04-21T08:29:00Z</dcterms:created>
  <dcterms:modified xsi:type="dcterms:W3CDTF">2026-04-21T08:34:00Z</dcterms:modified>
</cp:coreProperties>
</file>